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A6" w:rsidRPr="00D645A6" w:rsidRDefault="00D645A6" w:rsidP="00D645A6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  <w:r w:rsidRPr="00D645A6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D645A6" w:rsidRPr="00D645A6" w:rsidRDefault="00D645A6" w:rsidP="00D645A6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  <w:r w:rsidRPr="00D645A6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D645A6" w:rsidRPr="00D645A6" w:rsidRDefault="00D645A6" w:rsidP="00D645A6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  <w:r w:rsidRPr="00D645A6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D645A6" w:rsidRPr="00D645A6" w:rsidRDefault="00D645A6" w:rsidP="00D645A6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  <w:r w:rsidRPr="00D645A6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D645A6" w:rsidRPr="00D645A6" w:rsidRDefault="00D645A6" w:rsidP="00D645A6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  <w:r w:rsidRPr="00D645A6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645A6" w:rsidRPr="00D645A6" w:rsidRDefault="00D645A6" w:rsidP="00D645A6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  <w:r w:rsidRPr="00D645A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076E2" w:rsidRDefault="00D645A6" w:rsidP="00D645A6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________</w:t>
      </w:r>
      <w:r w:rsidR="00B076E2">
        <w:rPr>
          <w:b/>
          <w:sz w:val="18"/>
          <w:szCs w:val="18"/>
        </w:rPr>
        <w:t>___________________________________</w:t>
      </w:r>
      <w:r>
        <w:rPr>
          <w:b/>
          <w:sz w:val="18"/>
          <w:szCs w:val="18"/>
        </w:rPr>
        <w:t>_________________</w:t>
      </w:r>
      <w:r w:rsidR="00B076E2">
        <w:rPr>
          <w:b/>
          <w:sz w:val="18"/>
          <w:szCs w:val="18"/>
        </w:rPr>
        <w:t>_____________________________</w:t>
      </w:r>
    </w:p>
    <w:p w:rsidR="00D645A6" w:rsidRPr="00D645A6" w:rsidRDefault="00D645A6" w:rsidP="00D645A6">
      <w:pPr>
        <w:jc w:val="center"/>
        <w:rPr>
          <w:b/>
          <w:sz w:val="18"/>
          <w:szCs w:val="18"/>
        </w:rPr>
      </w:pPr>
      <w:r w:rsidRPr="00D645A6">
        <w:rPr>
          <w:rFonts w:ascii="Times New Roman" w:hAnsi="Times New Roman" w:cs="Times New Roman"/>
          <w:sz w:val="16"/>
          <w:szCs w:val="16"/>
        </w:rPr>
        <w:t>666413, с</w:t>
      </w:r>
      <w:proofErr w:type="gramStart"/>
      <w:r w:rsidRPr="00D645A6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D645A6">
        <w:rPr>
          <w:rFonts w:ascii="Times New Roman" w:hAnsi="Times New Roman" w:cs="Times New Roman"/>
          <w:sz w:val="16"/>
          <w:szCs w:val="16"/>
        </w:rPr>
        <w:t>имошино, ул.Центральная, 8  тел. 22-1-08</w:t>
      </w:r>
    </w:p>
    <w:p w:rsidR="00D645A6" w:rsidRDefault="00B076E2" w:rsidP="00BD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февраля 2016г № 10</w:t>
      </w:r>
    </w:p>
    <w:p w:rsidR="00B076E2" w:rsidRDefault="00B076E2" w:rsidP="00BD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6E2" w:rsidRPr="002F32A3" w:rsidRDefault="00B076E2" w:rsidP="00BD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03" w:rsidRPr="002909D2" w:rsidRDefault="00BD0703" w:rsidP="00BD0703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rFonts w:ascii="Times New Roman" w:hAnsi="Times New Roman"/>
          <w:b/>
          <w:sz w:val="20"/>
          <w:szCs w:val="20"/>
        </w:rPr>
      </w:pPr>
      <w:r w:rsidRPr="002909D2">
        <w:rPr>
          <w:rFonts w:ascii="Times New Roman" w:hAnsi="Times New Roman"/>
          <w:b/>
          <w:sz w:val="20"/>
          <w:szCs w:val="20"/>
        </w:rPr>
        <w:t xml:space="preserve">Об утверждении Правил определения нормативных затрат на обеспечение функций </w:t>
      </w:r>
      <w:r w:rsidR="004B37E6" w:rsidRPr="002909D2">
        <w:rPr>
          <w:rFonts w:ascii="Times New Roman" w:hAnsi="Times New Roman"/>
          <w:b/>
          <w:sz w:val="20"/>
          <w:szCs w:val="20"/>
          <w:lang w:eastAsia="en-US"/>
        </w:rPr>
        <w:t xml:space="preserve"> Тимошинского сельского поселения</w:t>
      </w:r>
      <w:r w:rsidR="00D645A6" w:rsidRPr="002909D2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Pr="002909D2">
        <w:rPr>
          <w:rFonts w:ascii="Times New Roman" w:hAnsi="Times New Roman"/>
          <w:b/>
          <w:sz w:val="20"/>
          <w:szCs w:val="20"/>
          <w:lang w:eastAsia="en-US"/>
        </w:rPr>
        <w:t>(включая территориальные органы и подведомственные казенные учреждения)</w:t>
      </w:r>
    </w:p>
    <w:p w:rsidR="00BD0703" w:rsidRPr="002909D2" w:rsidRDefault="00BD0703" w:rsidP="00BD0703">
      <w:pPr>
        <w:suppressAutoHyphens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B37E6" w:rsidRPr="002909D2" w:rsidRDefault="00BD0703" w:rsidP="00BD0703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 xml:space="preserve">В соответствии с пунктом 2 части 4 статьи 19 Федерального закона  </w:t>
      </w:r>
      <w:r w:rsidR="00B076E2">
        <w:rPr>
          <w:rFonts w:ascii="Times New Roman" w:hAnsi="Times New Roman" w:cs="Times New Roman"/>
          <w:sz w:val="20"/>
          <w:szCs w:val="20"/>
        </w:rPr>
        <w:t xml:space="preserve">от 5 апреля </w:t>
      </w:r>
      <w:r w:rsidRPr="002909D2">
        <w:rPr>
          <w:rFonts w:ascii="Times New Roman" w:hAnsi="Times New Roman" w:cs="Times New Roman"/>
          <w:sz w:val="20"/>
          <w:szCs w:val="20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руководствуясь  Уставом </w:t>
      </w:r>
      <w:r w:rsidR="004B37E6" w:rsidRPr="002909D2">
        <w:rPr>
          <w:rFonts w:ascii="Times New Roman" w:hAnsi="Times New Roman" w:cs="Times New Roman"/>
          <w:sz w:val="20"/>
          <w:szCs w:val="20"/>
        </w:rPr>
        <w:t xml:space="preserve"> Тимошинского </w:t>
      </w:r>
      <w:r w:rsidRPr="002909D2">
        <w:rPr>
          <w:rFonts w:ascii="Times New Roman" w:hAnsi="Times New Roman" w:cs="Times New Roman"/>
          <w:sz w:val="20"/>
          <w:szCs w:val="20"/>
        </w:rPr>
        <w:t xml:space="preserve">муниципального образования, </w:t>
      </w:r>
      <w:r w:rsidR="004B37E6" w:rsidRPr="002909D2">
        <w:rPr>
          <w:rFonts w:ascii="Times New Roman" w:hAnsi="Times New Roman" w:cs="Times New Roman"/>
          <w:sz w:val="20"/>
          <w:szCs w:val="20"/>
        </w:rPr>
        <w:t xml:space="preserve"> администрация Тимошинского сельского поселения</w:t>
      </w:r>
    </w:p>
    <w:p w:rsidR="00BD0703" w:rsidRPr="002909D2" w:rsidRDefault="004B37E6" w:rsidP="00BD0703">
      <w:pPr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 xml:space="preserve"> ПОСТАНОВЛЯЕТ:</w:t>
      </w:r>
    </w:p>
    <w:p w:rsidR="00BD0703" w:rsidRPr="002909D2" w:rsidRDefault="00BD0703" w:rsidP="005D5BE1">
      <w:pPr>
        <w:pStyle w:val="ab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 xml:space="preserve">Утвердить Правила определения нормативных затрат на обеспечение функций </w:t>
      </w:r>
      <w:r w:rsidR="004B37E6"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Тимошинского сельского поселения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(включая территориальные органы и подведомственные казенные учреждения)</w:t>
      </w:r>
      <w:r w:rsidR="005D5BE1"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</w:rPr>
        <w:t>(далее  – Правила) (прилагаются).</w:t>
      </w:r>
    </w:p>
    <w:p w:rsidR="00BD0703" w:rsidRPr="002909D2" w:rsidRDefault="004B37E6" w:rsidP="005D5BE1">
      <w:pPr>
        <w:pStyle w:val="ab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Тимошинскому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 сельскому поселению </w:t>
      </w:r>
      <w:r w:rsidR="00BD0703" w:rsidRPr="002909D2">
        <w:rPr>
          <w:rFonts w:ascii="Times New Roman" w:hAnsi="Times New Roman" w:cs="Times New Roman"/>
          <w:sz w:val="20"/>
          <w:szCs w:val="20"/>
        </w:rPr>
        <w:t xml:space="preserve">в течение трех месяцев со дня вступления в силу настоящего постановления утвердить нормативные затраты на обеспечение функций указанных органов (включая территориальные органы и подведомственные казенные учреждения) в соответствии с </w:t>
      </w:r>
      <w:hyperlink w:anchor="Par30" w:history="1">
        <w:r w:rsidR="00BD0703" w:rsidRPr="002909D2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5D5BE1" w:rsidRPr="002909D2">
        <w:rPr>
          <w:rFonts w:ascii="Times New Roman" w:hAnsi="Times New Roman" w:cs="Times New Roman"/>
          <w:sz w:val="20"/>
          <w:szCs w:val="20"/>
        </w:rPr>
        <w:t>.</w:t>
      </w:r>
    </w:p>
    <w:p w:rsidR="00D645A6" w:rsidRPr="002909D2" w:rsidRDefault="00BD0703" w:rsidP="00D645A6">
      <w:pPr>
        <w:pStyle w:val="ab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>Настояще</w:t>
      </w:r>
      <w:r w:rsidR="00774A8B" w:rsidRPr="002909D2">
        <w:rPr>
          <w:rFonts w:ascii="Times New Roman" w:hAnsi="Times New Roman" w:cs="Times New Roman"/>
          <w:sz w:val="20"/>
          <w:szCs w:val="20"/>
        </w:rPr>
        <w:t xml:space="preserve">е постановление вступает в силу с момента его опубликования и распространяется на правоотношения, возникшие  с </w:t>
      </w:r>
      <w:r w:rsidRPr="002909D2">
        <w:rPr>
          <w:rFonts w:ascii="Times New Roman" w:hAnsi="Times New Roman" w:cs="Times New Roman"/>
          <w:sz w:val="20"/>
          <w:szCs w:val="20"/>
        </w:rPr>
        <w:t xml:space="preserve"> 1 января 2016 года.</w:t>
      </w:r>
    </w:p>
    <w:p w:rsidR="00BD0703" w:rsidRPr="002909D2" w:rsidRDefault="00BD0703" w:rsidP="00D645A6">
      <w:pPr>
        <w:pStyle w:val="ab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 xml:space="preserve">Настоящее постановление  подлежит опубликованию (обнародованию) в </w:t>
      </w:r>
      <w:r w:rsidR="004B37E6" w:rsidRPr="002909D2">
        <w:rPr>
          <w:rFonts w:ascii="Times New Roman" w:hAnsi="Times New Roman" w:cs="Times New Roman"/>
          <w:sz w:val="20"/>
          <w:szCs w:val="20"/>
        </w:rPr>
        <w:t>газете «Сельские вести»</w:t>
      </w:r>
      <w:r w:rsidR="00D645A6" w:rsidRPr="002909D2">
        <w:rPr>
          <w:rFonts w:ascii="Times New Roman" w:hAnsi="Times New Roman" w:cs="Times New Roman"/>
          <w:sz w:val="20"/>
          <w:szCs w:val="20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</w:rPr>
        <w:t xml:space="preserve">и на официальном сайте </w:t>
      </w:r>
      <w:r w:rsidR="004B37E6" w:rsidRPr="002909D2">
        <w:rPr>
          <w:rFonts w:ascii="Times New Roman" w:hAnsi="Times New Roman" w:cs="Times New Roman"/>
          <w:sz w:val="20"/>
          <w:szCs w:val="20"/>
        </w:rPr>
        <w:t>Тимошинского сельского поселения.</w:t>
      </w:r>
    </w:p>
    <w:p w:rsidR="00BD0703" w:rsidRPr="002909D2" w:rsidRDefault="00BD0703" w:rsidP="00BD070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F7827" w:rsidRPr="002909D2" w:rsidRDefault="00FF7827" w:rsidP="00BD070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F7827" w:rsidRPr="002909D2" w:rsidRDefault="00FF7827" w:rsidP="00BD070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B37E6" w:rsidRPr="002909D2" w:rsidRDefault="00BD0703" w:rsidP="004B37E6">
      <w:pPr>
        <w:pStyle w:val="ac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4B37E6" w:rsidRPr="002909D2">
        <w:rPr>
          <w:rFonts w:ascii="Times New Roman" w:hAnsi="Times New Roman" w:cs="Times New Roman"/>
          <w:sz w:val="20"/>
          <w:szCs w:val="20"/>
        </w:rPr>
        <w:t>Тимошинского</w:t>
      </w:r>
    </w:p>
    <w:p w:rsidR="00BD0703" w:rsidRPr="002909D2" w:rsidRDefault="004B37E6" w:rsidP="004B37E6">
      <w:pPr>
        <w:pStyle w:val="ac"/>
        <w:tabs>
          <w:tab w:val="left" w:pos="6315"/>
        </w:tabs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BD0703" w:rsidRPr="002909D2">
        <w:rPr>
          <w:rFonts w:ascii="Times New Roman" w:hAnsi="Times New Roman" w:cs="Times New Roman"/>
          <w:sz w:val="20"/>
          <w:szCs w:val="20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</w:rPr>
        <w:tab/>
        <w:t>Ю.Н.Замащикова</w:t>
      </w:r>
    </w:p>
    <w:p w:rsidR="005D5BE1" w:rsidRPr="002909D2" w:rsidRDefault="005D5BE1" w:rsidP="00BD0703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5D5BE1" w:rsidRPr="002909D2" w:rsidRDefault="005D5BE1" w:rsidP="00BD0703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5D5BE1" w:rsidRPr="002909D2" w:rsidRDefault="005D5BE1" w:rsidP="00BD0703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5D5BE1" w:rsidRPr="002909D2" w:rsidRDefault="005D5BE1" w:rsidP="00BD0703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5D5BE1" w:rsidRPr="002909D2" w:rsidRDefault="005D5BE1" w:rsidP="00BD0703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D645A6" w:rsidRPr="002909D2" w:rsidRDefault="00D645A6" w:rsidP="00BD0703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D645A6" w:rsidRPr="002909D2" w:rsidRDefault="00D645A6" w:rsidP="00BD0703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4B37E6" w:rsidRPr="002909D2" w:rsidRDefault="004B37E6" w:rsidP="00BD0703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E65533" w:rsidRPr="002909D2" w:rsidRDefault="00E65533" w:rsidP="00D645A6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E65533" w:rsidRPr="002909D2" w:rsidRDefault="00E65533" w:rsidP="00D645A6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>постановлением главы</w:t>
      </w:r>
    </w:p>
    <w:p w:rsidR="004B37E6" w:rsidRPr="002909D2" w:rsidRDefault="004B37E6" w:rsidP="00D645A6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>Тимошинского сельского поселения</w:t>
      </w:r>
    </w:p>
    <w:p w:rsidR="00E65533" w:rsidRPr="002909D2" w:rsidRDefault="00E65533" w:rsidP="00D645A6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</w:rPr>
        <w:t xml:space="preserve">от </w:t>
      </w:r>
      <w:r w:rsidR="004B37E6" w:rsidRPr="002909D2">
        <w:rPr>
          <w:rFonts w:ascii="Times New Roman" w:hAnsi="Times New Roman" w:cs="Times New Roman"/>
          <w:sz w:val="20"/>
          <w:szCs w:val="20"/>
        </w:rPr>
        <w:t xml:space="preserve"> 18 февраля </w:t>
      </w:r>
      <w:r w:rsidRPr="002909D2">
        <w:rPr>
          <w:rFonts w:ascii="Times New Roman" w:hAnsi="Times New Roman" w:cs="Times New Roman"/>
          <w:sz w:val="20"/>
          <w:szCs w:val="20"/>
        </w:rPr>
        <w:t xml:space="preserve"> 2016г. №</w:t>
      </w:r>
      <w:r w:rsidR="004B37E6" w:rsidRPr="002909D2">
        <w:rPr>
          <w:rFonts w:ascii="Times New Roman" w:hAnsi="Times New Roman" w:cs="Times New Roman"/>
          <w:sz w:val="20"/>
          <w:szCs w:val="20"/>
        </w:rPr>
        <w:t>10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E65533" w:rsidRPr="002909D2" w:rsidRDefault="00072438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b/>
          <w:sz w:val="20"/>
          <w:szCs w:val="20"/>
        </w:rPr>
        <w:t xml:space="preserve">Правила определения нормативных затрат на обеспечение функций </w:t>
      </w:r>
      <w:r w:rsidR="004B37E6" w:rsidRPr="002909D2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Тимошинского сельского поселения</w:t>
      </w:r>
      <w:r w:rsidR="00D645A6" w:rsidRPr="002909D2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2909D2">
        <w:rPr>
          <w:rFonts w:ascii="Times New Roman" w:hAnsi="Times New Roman" w:cs="Times New Roman"/>
          <w:b/>
          <w:sz w:val="20"/>
          <w:szCs w:val="20"/>
          <w:lang w:eastAsia="en-US"/>
        </w:rPr>
        <w:t>(включая территориальные органы и подведомственные казенные учреждения).</w:t>
      </w:r>
    </w:p>
    <w:p w:rsidR="00E65533" w:rsidRPr="002909D2" w:rsidRDefault="00E65533" w:rsidP="00774A8B">
      <w:pPr>
        <w:pStyle w:val="ac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Глава 1. ОБЩИЕ ПОЛОЖЕНИЯ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1. Настоящие Правила устанавливают порядок определения нормативных затрат на обеспечение функций </w:t>
      </w:r>
      <w:r w:rsidR="004B37E6" w:rsidRPr="002909D2">
        <w:rPr>
          <w:rFonts w:ascii="Times New Roman" w:hAnsi="Times New Roman" w:cs="Times New Roman"/>
          <w:sz w:val="20"/>
          <w:szCs w:val="20"/>
          <w:lang w:eastAsia="en-US"/>
        </w:rPr>
        <w:t>Тимошинского сельского поселения</w:t>
      </w:r>
      <w:r w:rsidR="00C006B2"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(включая территориальные органы и подведомственные казенные</w:t>
      </w:r>
      <w:r w:rsidRPr="002909D2">
        <w:rPr>
          <w:rFonts w:ascii="Times New Roman" w:hAnsi="Times New Roman" w:cs="Times New Roman"/>
          <w:sz w:val="20"/>
          <w:szCs w:val="20"/>
        </w:rPr>
        <w:t xml:space="preserve"> учреждения)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в части закупок товаров, работ, услуг (далее соответственно – нормативные затраты, государственный орган, его территориальные органы и подведомственные казенные учреждения).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2. Нормативные затраты применяются для обоснования объекта и (или) объектов закупки соответствующего государственного органа, его территориальных органов и подведомственных казенных учреждений.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3. Нормативные затраты, порядок определения которых не установлен настоящими Правилами, определяются в порядке, установленном государственными органами. 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При утверждении нормативных затрат в отношении проведения текущего ремонта государственные органы учитывают его периодичность, предусмотренную </w:t>
      </w:r>
      <w:hyperlink w:anchor="Par598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пунктом 67 настоящих Правил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0" w:name="Par46"/>
      <w:bookmarkEnd w:id="0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государственным органам, его территориальным органам и подведомственным казенным учреждениям как получателям бюджетных средств лимитов бюджетных обязательств на закупку товаров, работ, услуг в рамках исполнения областного бюджета.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При определении нормативных затрат государственные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 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4. Для определения нормативных затрат в соответствии с настоящими Правилами в формулах используются нормативы количества и (или) цены товаров, работ, услуг, устанавливаемые государственными органами, если данные нормативы не предусмотрены приложениями к настоящим Правилам.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" w:name="Par50"/>
      <w:bookmarkEnd w:id="1"/>
      <w:r w:rsidRPr="002909D2">
        <w:rPr>
          <w:rFonts w:ascii="Times New Roman" w:hAnsi="Times New Roman" w:cs="Times New Roman"/>
          <w:sz w:val="20"/>
          <w:szCs w:val="20"/>
          <w:lang w:eastAsia="en-US"/>
        </w:rPr>
        <w:t>5.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государственного органа, его территориальных органов и подведомственных казенных учреждений, должностных обязанностей  работников) нормативы: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2) количества и цены средств подвижной связи с учетом нормативов, предусмотренных приложением 1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3) цены услуг подвижной связи с учетом нормативов, предусмотренных приложением 1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4) количества SIM-карт;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5) количества и цены транспортных средств с учетом нормативов, предусмотренных приложением 2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6) цены и количества принтеров, многофункциональных устройств и копировальных аппаратов (оргтехники) с учетом нормативов, предусмотренных приложением 3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7) количества и цены расходных материалов для различных типов принтеров, многофункциональных устройств, копировальных аппаратов (оргтехники) с учетом нормативов, предусмотренных приложением 3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8) количества и цены планшетных компьютеров с учетом нормативов, предусмотренных приложением 3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9) количества и цены носителей информации;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10) количества и цены мебели с учетом нормативов, предусмотренных приложением 4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11) перечня периодических печатных изданий и справочной литературы;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12) количества и цены канцелярских принадлежностей;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13) количества и цены хозяйственных товаров и принадлежностей;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14) количества и цены материальных запасов для нужд гражданской обороны;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15) иных товаров и услуг.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государственного органа, его территориальных органов и подведомственных казенных учреждений.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Государственными органами может быть установлена периодичность выполнения (оказания) работ, услуг, если такая периодичность в отношении данных работ, услуг не определена действующим законодательством.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" w:name="Par94"/>
      <w:bookmarkEnd w:id="2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2. </w:t>
      </w:r>
      <w:r w:rsidRPr="002909D2">
        <w:rPr>
          <w:rFonts w:ascii="Times New Roman" w:hAnsi="Times New Roman" w:cs="Times New Roman"/>
          <w:sz w:val="20"/>
          <w:szCs w:val="20"/>
        </w:rPr>
        <w:t xml:space="preserve">ОПРЕДЕЛЕНИЕ НОРМАТИВНЫХ ЗАТРАТ НА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УСЛУГИ СВЯЗИ В РАМКАХ ЗАТРАТ НА ИНФОРМАЦИОННО-КОММУНИКАЦИОННЫЕ ТЕХНОЛОГИИ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8. Затраты на абонентскую плату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абонентской платой;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с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абонентской платой.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9. Затраты на повременную оплату местных, междугородних и международных телефонных соединений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579120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g-му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g-му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g-му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br/>
        <w:t>i-м тарифом;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j-му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j-му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j-му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10. Затраты на оплату услуг подвижной связи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b/>
          <w:sz w:val="20"/>
          <w:szCs w:val="20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 в соответствии с нормативами, определяемыми государственными органами в соответствии с </w:t>
      </w:r>
      <w:hyperlink w:anchor="Par50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пунктом 5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настоящих П</w:t>
      </w:r>
      <w:r w:rsidRPr="002909D2">
        <w:rPr>
          <w:rFonts w:ascii="Times New Roman" w:hAnsi="Times New Roman" w:cs="Times New Roman"/>
          <w:sz w:val="20"/>
          <w:szCs w:val="20"/>
        </w:rPr>
        <w:t xml:space="preserve">равил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(далее – нормативы государственных органов), с учетом нормативов, применяемых при определении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приложением 1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к настоящим Правилам (далее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– нормативы затрат на приобретение сре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дств св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язи);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 в соответствии с нормативами государственных органов с учетом нормативов затрат на приобретение сре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дств св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язи;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подвижной связи по 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11.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интернет-провайдеров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для планшетных компьютеров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8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SIM-карт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ежемесячная цена в расчете на 1 SIM-карту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передачи данных по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br/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12. Затраты на сеть «Интернет» и услуги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интернет-провайдеров</w:t>
      </w:r>
      <w:proofErr w:type="spellEnd"/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240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каналов передачи данных сети «Интернет» с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пропускной способностью;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месячная цена аренды канала передачи данных сети «Интернет» с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br/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пропускной способностью;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аренды канала передачи данных сети «Интернет» с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пропускной способностью.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13. Затраты на электросвязь, относящуюся к связи специального назначения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),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количества линий связи сети связи специального назначения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14. Затраты на оплату услуг по предоставлению цифровых потоков для коммутируемых телефонных соединений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24050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организованных цифровых потоков с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абонентской платой;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ежемесячная i-я абонентская плата за цифровой поток;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предоставления услуги с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абонентской платой.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15. Затраты на оплату иных услуг связи в сфере информационно-коммуникационных технологий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где 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3" w:name="Par174"/>
      <w:bookmarkEnd w:id="3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3.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СОДЕРЖАНИЕ ИМУЩЕСТВА В РАМКАХ ЗАТРАТ НА ИНФОРМАЦИОННО-КОММУНИКАЦИОННЫЕ ТЕХНОЛОГИИ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16. При определении затрат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ремонт, указанный в пунктах 17 – 22 настоящих Правил, применяется перечень работ по техническому обслуживанию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4" w:name="Par177"/>
      <w:bookmarkEnd w:id="4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17.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вычислительной техники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фактическое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рабочих станций, но не 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более предельного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количества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рабочих станций;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в расчете на 1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i-ю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рабочую станцию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Предельное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рабочих станций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666750" cy="2667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определяется с округлением до целого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543050" cy="2667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где 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59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пунктами 17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– </w:t>
      </w:r>
      <w:hyperlink r:id="rId60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– Общие требования к определению нормативных затрат).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18.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оборудования по обеспечению безопасности информации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1 единицы i-го оборудования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19.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системы телефонной связи (автоматизированных телефонных станций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автоматизированных телефонных станций i-го вида;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1 автоматизированной телефонной станции i-го вида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20.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локальных вычислительных сетей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устройств локальных вычислительных сетей i-го вида;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1 устройства локальных вычислительных сетей i-го вида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21.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бесперебойного питания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модулей бесперебойного питания i-го вида;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1 модуля бесперебойного питания i-го вида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5" w:name="Par216"/>
      <w:bookmarkEnd w:id="5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22.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6" w:name="Par224"/>
      <w:bookmarkEnd w:id="6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4.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ПРИОБРЕТЕНИЕ ПРОЧИХ РАБОТ И УСЛУГ, НЕ ПРЕДУСМОТРЕННЫХ ГЛАВАМИ 2, 3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23.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171575" cy="2476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по сопровождению справочно-правовых систем;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24. Затраты на оплату услуг по сопровождению справочно-правовых систем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где 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сопровождения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25. Затраты на оплату услуг по сопровождению и приобретению иного программного обеспечения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752600" cy="4857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26. Затраты на оплату услуг, связанных с обеспечением безопасности информации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),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057275" cy="24765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27. Затраты на проведение аттестационных, проверочных и контрольных мероприятий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486025" cy="4857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аттестуемых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объектов (помещений);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проведения аттестации 1 i-го объекта (помещения);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3375" cy="2667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единиц j-го оборудования (устройств), требующих проверки;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проведения проверки 1 единицы j-го оборудования (устройства).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28.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906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29. Затраты на оплату работ по монтажу (установке), дооборудованию и наладке оборудования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95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6682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7" w:name="Par279"/>
      <w:bookmarkEnd w:id="7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5.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ПРИОБРЕТЕНИЕ ОСНОВНЫХ СРЕДСТВ В РАМКАХ ЗАТРАТ НА ИНФОРМАЦИОННО-КОММУНИКАЦИОННЫЕ ТЕХНОЛОГИИ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30. Затраты на приобретение рабочих станций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666750" cy="26670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предельное количество рабочих станций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90550" cy="26670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фактическое количество рабочих станций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приобретения 1 рабочей станции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Предельное количество рабочих станций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666750" cy="26670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определяется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524000" cy="2667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6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пунктами 17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– </w:t>
      </w:r>
      <w:hyperlink r:id="rId117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Общих требований к определению нормативных затрат.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31. Затраты на приобретение принтеров, многофункциональных устройств и копировальных аппаратов (оргтехники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76225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600075" cy="266700"/>
            <wp:effectExtent l="1905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61975" cy="26670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8" w:name="Par302"/>
      <w:bookmarkEnd w:id="8"/>
      <w:r w:rsidRPr="002909D2">
        <w:rPr>
          <w:rFonts w:ascii="Times New Roman" w:hAnsi="Times New Roman" w:cs="Times New Roman"/>
          <w:sz w:val="20"/>
          <w:szCs w:val="20"/>
          <w:lang w:eastAsia="en-US"/>
        </w:rPr>
        <w:t>32. Затраты на приобретение средств подвижной связи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66725" cy="266700"/>
            <wp:effectExtent l="1905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средств подвижной связи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 в соответствии с нормативами государственных органов с учетом нормативов затрат на приобретение сре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дств св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язи;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стоимость 1 средства подвижной связи для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 в соответствии с нормативами государственных органов с учетом нормативов затрат на приобретение сре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дств св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язи.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9" w:name="Par309"/>
      <w:bookmarkEnd w:id="9"/>
      <w:r w:rsidRPr="002909D2">
        <w:rPr>
          <w:rFonts w:ascii="Times New Roman" w:hAnsi="Times New Roman" w:cs="Times New Roman"/>
          <w:sz w:val="20"/>
          <w:szCs w:val="20"/>
          <w:lang w:eastAsia="en-US"/>
        </w:rPr>
        <w:t>33. Затраты на приобретение планшетных компьютеров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38150" cy="26670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планшетных компьютеров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планшетного компьютера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34. Затраты на приобретение оборудования по обеспечению безопасности информации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85925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0" w:name="Par323"/>
      <w:bookmarkEnd w:id="10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6. </w:t>
      </w:r>
      <w:r w:rsidRPr="002909D2">
        <w:rPr>
          <w:rFonts w:ascii="Times New Roman" w:hAnsi="Times New Roman" w:cs="Times New Roman"/>
          <w:sz w:val="20"/>
          <w:szCs w:val="20"/>
        </w:rPr>
        <w:t xml:space="preserve">ОПРЕДЕЛЕНИЕ НОРМАТИВНЫХ ЗАТРАТ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НА ПРИОБРЕТЕНИЕ МАТЕРИАЛЬНЫХ ЗАПАСОВ В РАМКАХ ЗАТРАТ НА ИНФОРМАЦИОННО-КОММУНИКАЦИОННЫЕ ТЕХНОЛОГИИ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35. Затраты на приобретение мониторов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мониторов для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монитора для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должности.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36. Затраты на приобретение системных блоков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716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системных блоков;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i-го системного блока.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37. Затраты на приобретение других запасных частей для вычислительной техники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- планируемое к приобретению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единицы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запасной части для вычислительной техники.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38. Затраты на приобретение магнитных и оптических носителей информации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19225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i-го носителя информации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единицы i-го носителя информации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39.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057275" cy="266700"/>
            <wp:effectExtent l="1905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40.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47650" cy="2667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3375" cy="266700"/>
            <wp:effectExtent l="1905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расходного материала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41.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43025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единицы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запасной части.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42. Затраты на приобретение материальных запасов по обеспечению безопасности информации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9067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i-го материального запаса;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единицы i-го материального запаса.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1" w:name="Par383"/>
      <w:bookmarkStart w:id="12" w:name="Par385"/>
      <w:bookmarkEnd w:id="11"/>
      <w:bookmarkEnd w:id="12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7. </w:t>
      </w:r>
      <w:r w:rsidRPr="002909D2">
        <w:rPr>
          <w:rFonts w:ascii="Times New Roman" w:hAnsi="Times New Roman" w:cs="Times New Roman"/>
          <w:sz w:val="20"/>
          <w:szCs w:val="20"/>
        </w:rPr>
        <w:t xml:space="preserve">ОПРЕДЕЛЕНИЕ НОРМАТИВНЫХ ЗАТРАТ НА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УСЛУГИ СВЯЗИ, НЕ ПРЕДУСМОТРЕННЫХ ГЛАВОЙ 2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43. Затраты на услуги связи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276225" cy="2762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981075" cy="276225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почтовой связи;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специальной связи.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44. Затраты на оплату услуг почтовой связи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66825" cy="4762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почтовых отправлений в год;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i-го почтового отправления.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45. Затраты на оплату услуг специальной связи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066800" cy="2476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листов (пакетов) исходящей информации, отправляемой по каналам специальной связи, в год;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3" w:name="Par411"/>
      <w:bookmarkEnd w:id="13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8.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ТРАНСПОРТНЫЕ УСЛУГИ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46. Затраты по контракту (договору) об оказании услуг перевозки (транспортировки) грузов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услуг перевозки (транспортировки) грузов;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услуги перевозки (транспортировки) груза.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47. Затраты на оплату услуг аренды транспортных средств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03835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аренде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применяемыми при определении нормативных затрат на приобретение служебного легкового автотранспорта, предусмотренными приложением 2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аренды i-го транспортного средства в месяц;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аренды i-го транспортного средства.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48. Затраты на оплату разовых услуг пассажирских перевозок при проведении совещания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к приобретению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разовых услуг пассажирских перевозок;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среднее количество часов аренды транспортного средства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разовой услуге;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часа аренды транспортного средства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разовой услуге.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49. Затраты на оплату проезда работника к месту нахождения учебного заведения и обратно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2880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направлению;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проезда к месту нахождения учебного заведения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направлению.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4" w:name="Par444"/>
      <w:bookmarkEnd w:id="14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9.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50. 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),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1285875" cy="266700"/>
            <wp:effectExtent l="1905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по контракту (договору) на проезд к месту командирования и обратно;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по контракту (договору) на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найм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жилого помещения на период командирования.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51. Затраты по контракту (договору) на проезд к месту командирования и обратно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247900" cy="4762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504825" cy="26670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командированных работников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6672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- цена проезда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направлению командирования с учетом требований постановления П</w:t>
      </w:r>
      <w:r w:rsidRPr="002909D2">
        <w:rPr>
          <w:rFonts w:ascii="Times New Roman" w:hAnsi="Times New Roman" w:cs="Times New Roman"/>
          <w:sz w:val="20"/>
          <w:szCs w:val="20"/>
        </w:rPr>
        <w:t xml:space="preserve">равительства Иркутской области от </w:t>
      </w:r>
      <w:r w:rsidRPr="002909D2">
        <w:rPr>
          <w:rFonts w:ascii="Times New Roman" w:hAnsi="Times New Roman" w:cs="Times New Roman"/>
          <w:sz w:val="20"/>
          <w:szCs w:val="20"/>
        </w:rPr>
        <w:br/>
        <w:t>10 сентября   2014 года № 433-пп «Об утверждении Положения о порядке и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органах государственной власти Иркутской области и иных государственных органах Иркутской области, и работникам государственных учреждений Иркутской области</w:t>
      </w:r>
      <w:proofErr w:type="gramEnd"/>
      <w:r w:rsidRPr="002909D2">
        <w:rPr>
          <w:rFonts w:ascii="Times New Roman" w:hAnsi="Times New Roman" w:cs="Times New Roman"/>
          <w:sz w:val="20"/>
          <w:szCs w:val="20"/>
        </w:rPr>
        <w:t>»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r w:rsidRPr="002909D2">
        <w:rPr>
          <w:rFonts w:ascii="Times New Roman" w:hAnsi="Times New Roman" w:cs="Times New Roman"/>
          <w:sz w:val="20"/>
          <w:szCs w:val="20"/>
        </w:rPr>
        <w:t>постановления Губернатора Иркутской области от 31 июля 2008 года № 278-п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«О </w:t>
      </w:r>
      <w:r w:rsidRPr="002909D2">
        <w:rPr>
          <w:rFonts w:ascii="Times New Roman" w:hAnsi="Times New Roman" w:cs="Times New Roman"/>
          <w:sz w:val="20"/>
          <w:szCs w:val="20"/>
        </w:rPr>
        <w:t>порядке и условиях командирования государственных гражданских служащих Иркутской области» (далее – постановление Правительства Иркутской области № 433-пп, постановление Губернатора Иркутской области № 278-п).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52. Затраты по контракту (договору) на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найм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жилого помещения на период командирования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333625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381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командированных работников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найма жилого помещения в сутки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направлению командирования с учетом требований постановления </w:t>
      </w:r>
      <w:r w:rsidRPr="002909D2">
        <w:rPr>
          <w:rFonts w:ascii="Times New Roman" w:hAnsi="Times New Roman" w:cs="Times New Roman"/>
          <w:sz w:val="20"/>
          <w:szCs w:val="20"/>
        </w:rPr>
        <w:t>Правительства Иркутской области № 433-пп, постановления Губернатора Иркутской области № 278-п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47675" cy="24765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суток проживания по контракту (договору) найма жилого помещения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направлению командирования.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5" w:name="Par472"/>
      <w:bookmarkEnd w:id="15"/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10.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КОММУНАЛЬНЫЕ УСЛУГИ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53. Затраты на коммунальные услуги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57475" cy="24765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газоснабжение и иные виды топлива;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электроснабжение;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теплоснабжение;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горячее водоснабжение;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холодное водоснабжение и водоотведение;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54. Затраты на газоснабжение и иные виды топлива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в i-м виде топлива (газе и ином виде топлива);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тариф на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55. Затраты на электроснабжение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43025" cy="4762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нерегулируемый тариф на электроэнергию (в рамках применяемого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одноставочного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, дифференцированного по зонам суток или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двуставочного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тарифа);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электроэнергии в год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тарифу (цене) на электроэнергию (в рамках применяемого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одноставочного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, дифференцированного по зонам суток или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двуставочного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тарифа).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56. Затраты на теплоснабжение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181100" cy="2476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в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теплоэнергии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на отопление зданий, помещений и сооружений;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регулируемый тариф на теплоснабжение.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57. Затраты на горячее водоснабжение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0763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в горячей воде;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регулируемый тариф на горячее водоснабжение.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58. Затраты на холодное водоснабжение и водоотведение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0" cy="2476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в холодном водоснабжении;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регулируемый тариф на холодное водоснабжение;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потребность в водоотведении;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регулируемый тариф на водоотведение.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59. Затраты на оплату услуг внештатных сотрудников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667000" cy="4762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47675" cy="24765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работы i-го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стоимость 1 месяца работы i-го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6" w:name="Par534"/>
      <w:bookmarkEnd w:id="16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11.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АРЕНДУ ПОМЕЩЕНИЙ И ОБОРУДОВАНИЯ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60. Затраты на аренду помещений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209800" cy="4762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численность работников, размещаемых на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арендуемой площади;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S - </w:t>
      </w:r>
      <w:r w:rsidRPr="002909D2">
        <w:rPr>
          <w:rFonts w:ascii="Times New Roman" w:hAnsi="Times New Roman" w:cs="Times New Roman"/>
          <w:sz w:val="20"/>
          <w:szCs w:val="20"/>
        </w:rPr>
        <w:t>площадь, определяемая в соответствии с нормативами, установленными законодательством Российской Федерации в сфере охраны труда;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ежемесячной аренды за 1 кв. метр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арендуемой площади;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аренды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арендуемой площади.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61. Затраты на аренду помещения (зала) для проведения совещания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66850" cy="4762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суток аренды i-го помещения (зала);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аренды i-го помещения (зала) в сутки.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62. Затраты на аренду оборудования для проведения совещания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3812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арендуемого i-го оборудования;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дней аренды i-го оборудования;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часов аренды в день i-го оборудования;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часа аренды i-го оборудования.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7" w:name="Par562"/>
      <w:bookmarkEnd w:id="17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12.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СОДЕРЖАНИЕ ИМУЩЕСТВА, НЕ ПРЕДУСМОТРЕННЫХ ГЛАВОЙ 3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63. Затраты на содержание и техническое обслуживание помещений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</w:pP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сп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=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ос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+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тр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эз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аутп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+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тко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+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л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+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внсв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+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внсп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+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итп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+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аэз</w:t>
      </w:r>
      <w:proofErr w:type="spellEnd"/>
      <w:proofErr w:type="gramStart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  <w:proofErr w:type="gramEnd"/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охранно-тревожной сигнализации;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проведение текущего ремонта помещения;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содержание прилегающей территории;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оплату услуг по обслуживанию и уборке помещения;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тко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-  затраты на вывоз твердых коммунальных отходов;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лифтов;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водонапорной насосной станции пожаротушения;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электрооборудования (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электроподстанций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, трансформаторных подстанций,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электрощитовых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административного здания (помещения).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Затраты на содержание и техническое обслуживание помещений не подлежат отдельному расчету, если они включены в общую стоимость комплексных услуг управляющей компании.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64. Затраты на закупку услуг управляющей компании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85950" cy="4762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объем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услуги управляющей компании;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услуги управляющей компании в месяц;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3375" cy="26670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использования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услуги управляющей компании.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65. 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В формулах для расчета затрат, указанных в </w:t>
      </w:r>
      <w:hyperlink w:anchor="Par598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пунктах 6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7, </w:t>
      </w:r>
      <w:hyperlink w:anchor="Par613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6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9, 72 – 74 настоящих Правил, значение показателя площади помещений должно находиться в пределах нормативов площадей помещений общественных зданий административного назначения, принятых строительных норм и правил «Общественные здания административного назначения»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br/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СНиП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31-05-2003,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№ 108.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66.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охранно-тревожной сигнализации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71600" cy="4762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обслуживания 1 i-го устройства.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8" w:name="Par598"/>
      <w:bookmarkEnd w:id="18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67. 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Затраты на проведение текущего ремонта помещения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75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Положения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1988 года № 312,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color w:val="FF0000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323975" cy="4762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i-го здания, планируемая к проведению текущего ремонта;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текущего ремонта 1 кв. метра площади i-го здания.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68. Затраты на содержание прилегающей территории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90700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закрепленной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прилегающей территории;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содержания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прилегающей территории в месяц в расчете на 1 кв. метр площади;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содержания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прилегающей территории в очередном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19" w:name="Par613"/>
      <w:bookmarkEnd w:id="19"/>
      <w:r w:rsidRPr="002909D2">
        <w:rPr>
          <w:rFonts w:ascii="Times New Roman" w:hAnsi="Times New Roman" w:cs="Times New Roman"/>
          <w:sz w:val="20"/>
          <w:szCs w:val="20"/>
          <w:lang w:eastAsia="en-US"/>
        </w:rPr>
        <w:t>69. Затраты на оплату услуг по обслуживанию и уборке помещения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62175" cy="4762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в i-м помещении, в отношении которой планируется заключение контракта (договора) на обслуживание и уборку;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услуги по обслуживанию и уборке i-го помещения в месяц;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70. Затраты на вывоз твердых коммунальных отходов (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тко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</w:t>
      </w:r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тко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=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lang w:val="en-US" w:eastAsia="en-US"/>
        </w:rPr>
        <w:t>Q</w:t>
      </w:r>
      <w:proofErr w:type="spellStart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тко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× </w:t>
      </w:r>
      <w:r w:rsidRPr="002909D2">
        <w:rPr>
          <w:rFonts w:ascii="Times New Roman" w:hAnsi="Times New Roman" w:cs="Times New Roman"/>
          <w:sz w:val="20"/>
          <w:szCs w:val="20"/>
          <w:lang w:val="en-US" w:eastAsia="en-US"/>
        </w:rPr>
        <w:t>P</w:t>
      </w:r>
      <w:proofErr w:type="spellStart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тко</w:t>
      </w:r>
      <w:proofErr w:type="spellEnd"/>
      <w:proofErr w:type="gramStart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  <w:proofErr w:type="gramEnd"/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val="en-US" w:eastAsia="en-US"/>
        </w:rPr>
        <w:t>Q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тко</w:t>
      </w:r>
      <w:proofErr w:type="spellEnd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 xml:space="preserve"> 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-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количество куб. метров твердых коммунальных отходов в год;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val="en-US" w:eastAsia="en-US"/>
        </w:rPr>
        <w:t>P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proofErr w:type="gramStart"/>
      <w:r w:rsidRPr="002909D2">
        <w:rPr>
          <w:rFonts w:ascii="Times New Roman" w:hAnsi="Times New Roman" w:cs="Times New Roman"/>
          <w:sz w:val="20"/>
          <w:szCs w:val="20"/>
          <w:vertAlign w:val="subscript"/>
          <w:lang w:eastAsia="en-US"/>
        </w:rPr>
        <w:t>тко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 -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цена вывоза 1 куб. метра твердых коммунальных отходов.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71.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лифтов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09675" cy="4762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лифтов i-го типа;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0" w:name="Par635"/>
      <w:bookmarkEnd w:id="20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72.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23975" cy="247650"/>
            <wp:effectExtent l="1905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73.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водонапорной насосной станции пожаротушения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43025" cy="24765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1" w:name="Par649"/>
      <w:bookmarkEnd w:id="21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74.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),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200150" cy="2476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75.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электрооборудования (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электроподстанций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, трансформаторных подстанций,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электрощитовых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административного здания (помещения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66850" cy="4762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электроподстанций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, трансформаторных подстанций,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электрощитовых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) административного здания (помещения);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оборудования.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76.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77.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78.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352800" cy="266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дизельных генераторных установок;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системы газового пожаротушения;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кондиционирования и вентиляции;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пожарной сигнализации;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контроля и управления доступом;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автоматического диспетчерского управления;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видеонаблюдения.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79.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дизельных генераторных установок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дизельных генераторных установок;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1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дизельной генераторной установки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80.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системы газового пожаротушения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датчиков системы газового пожаротушения;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1 i-го датчика системы газового пожаротушения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81.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кондиционирования и вентиляции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57350" cy="4762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19100" cy="24765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установок кондиционирования и элементов систем вентиляции;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1905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1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установки кондиционирования и элементов вентиляции.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82.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пожарной сигнализации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извещателей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пожарной сигнализации;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1 i-го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извещателя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83.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контроля и управления доступом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57350" cy="47625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устройств в составе систем контроля и управления доступом;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84.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автоматического диспетчерского управления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647825" cy="4762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обслуживаемых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устройств в составе систем автоматического диспетчерского управления;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1 i-го устройства в составе систем автоматического диспетчерского управления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85. Затраты на техническое обслуживание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регламентно-профилактический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 систем видеонаблюдения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24000" cy="4762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обслуживаемых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устройств в составе систем видеонаблюдения;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технического обслуживания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регламентно-профилактического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ремонта 1 i-го устройства в составе систем видеонаблюдения в год.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86. Затраты на оплату услуг внештатных сотрудников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733675" cy="48577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76250" cy="2667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работы g-го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стоимость 1 месяца работы g-го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C006B2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006B2" w:rsidRPr="002909D2" w:rsidRDefault="00C006B2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2" w:name="Par737"/>
      <w:bookmarkEnd w:id="22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13.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ПРИОБРЕТЕНИЕ ПРОЧИХ РАБОТ И УСЛУГ, НЕ ПРЕДУСМОТРЕННЫХ ГЛАВАМИ 4, 7 – 12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87. Затраты на оплату типографских работ и услуг, включая приобретение периодических печатных изданий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0025" cy="24765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),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923925" cy="266700"/>
            <wp:effectExtent l="1905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9550" cy="24765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спецжурналов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88. Затраты на приобретение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спецжурналов</w:t>
      </w:r>
      <w:proofErr w:type="spellEnd"/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09550" cy="24765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85875" cy="4762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приобретаемых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спецжурналов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85750" cy="2667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i-го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спецжурнала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89.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38125" cy="266700"/>
            <wp:effectExtent l="1905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),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фактическим затратам в отчетном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90. Затраты на оплату услуг внештатных сотрудников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714625" cy="48577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66725" cy="26670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месяцев работы j-го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09575" cy="2667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месяца работы j-го внештатного сотрудника;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91. Затраты на проведение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предрейсового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послерейсового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осмотра водителей транспортных средств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847850" cy="4762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водителей;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проведения 1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предрейсового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и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послерейсового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осмотра;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рабочих дней в году;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92. Затраты на аттестацию специальных помещений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14475" cy="4762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специальных помещений, подлежащих аттестации;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проведения аттестации 1 i-го специального помещения.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93. Затраты на проведение диспансеризации работников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381125" cy="257175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численность работников, подлежащих диспансеризации;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проведения диспансеризации в расчете на 1 работника.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94. Затраты на оплату работ по монтажу (установке), дооборудованию и наладке оборудования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1628775" cy="4953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419100" cy="2667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90525" cy="266700"/>
            <wp:effectExtent l="1905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монтажа (установки), дооборудования и наладки g-го оборудования.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95. Затраты на оплату услуг вневедомственной охраны определяются по фактическим затратам в отчетном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96. 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2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указанием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Центрального банка Российской Федерации от 19 сентября 2014 года 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4781550" cy="4762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предельный размер базовой ставки страхового тарифа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транспортному средству;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47675" cy="247650"/>
            <wp:effectExtent l="1905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контрактов (договоров) обязательного страхования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транспортному средству;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91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пунктом 3 статьи 9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Федерального закона  от  25 апреля 2002 года № 40-ФЗ «Об обязательном страховании гражданской ответственности владельцев транспортных средств»;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81000" cy="26670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коэффициент страховых тарифов в зависимости от наличия в контракте (договоре)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97. Затраты на оплату труда независимых экспертов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6"/>
          <w:sz w:val="20"/>
          <w:szCs w:val="20"/>
        </w:rPr>
        <w:drawing>
          <wp:inline distT="0" distB="0" distL="0" distR="0">
            <wp:extent cx="2695575" cy="31432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ставка почасовой оплаты труда независимых экспертов, установленная </w:t>
      </w:r>
      <w:hyperlink r:id="rId399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постановлением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</w:t>
      </w:r>
      <w:r w:rsidRPr="002909D2">
        <w:rPr>
          <w:rFonts w:ascii="Times New Roman" w:hAnsi="Times New Roman" w:cs="Times New Roman"/>
          <w:sz w:val="20"/>
          <w:szCs w:val="20"/>
        </w:rPr>
        <w:t>равительства Иркутской области постановление от 10 апреля 2013 года № 137-пп «О порядке оплаты услуг независимых экспертов»;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276225" cy="26670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3" w:name="Par828"/>
      <w:bookmarkEnd w:id="23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14.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ПРИОБРЕТЕНИЕ ОСНОВНЫХ СРЕДСТВ, НЕ ПРЕДУСМОТРЕННЫХ ГЛАВОЙ 5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98.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),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1447800" cy="266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транспортных средств;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мебели;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систем кондиционирования.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4" w:name="Par840"/>
      <w:bookmarkEnd w:id="24"/>
      <w:r w:rsidRPr="002909D2">
        <w:rPr>
          <w:rFonts w:ascii="Times New Roman" w:hAnsi="Times New Roman" w:cs="Times New Roman"/>
          <w:sz w:val="20"/>
          <w:szCs w:val="20"/>
          <w:lang w:eastAsia="en-US"/>
        </w:rPr>
        <w:t>99. Затраты на приобретение транспортных средств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1409700" cy="4762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транспортных сре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дств в с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оответствии с нормативами государственных органов с учетом нормативов,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приобретения i-го транспортного средства в соответствии с нормативами государственных органов с учетом нормативов, применяемых при определении нормативных затрат на приобретение служебного легкового автотранспорта, предусмотренных </w:t>
      </w:r>
      <w:hyperlink w:anchor="Par1026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приложением 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к настоящим Правилам.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5" w:name="Par847"/>
      <w:bookmarkEnd w:id="25"/>
      <w:r w:rsidRPr="002909D2">
        <w:rPr>
          <w:rFonts w:ascii="Times New Roman" w:hAnsi="Times New Roman" w:cs="Times New Roman"/>
          <w:sz w:val="20"/>
          <w:szCs w:val="20"/>
          <w:lang w:eastAsia="en-US"/>
        </w:rPr>
        <w:t>100. Затраты на приобретение мебели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724025" cy="4762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38150" cy="2476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предметов мебели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09575" cy="247650"/>
            <wp:effectExtent l="1905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i-го предмета мебели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101. Затраты на приобретение систем кондиционирования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285875" cy="4762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4765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i-х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систем кондиционирования;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1-й системы кондиционирования.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6" w:name="Par862"/>
      <w:bookmarkEnd w:id="26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Глава 15. </w:t>
      </w:r>
      <w:r w:rsidRPr="002909D2">
        <w:rPr>
          <w:rFonts w:ascii="Times New Roman" w:hAnsi="Times New Roman" w:cs="Times New Roman"/>
          <w:sz w:val="20"/>
          <w:szCs w:val="20"/>
        </w:rPr>
        <w:t>ОПРЕДЕЛЕНИЕ НОРМАТИВНЫХ ЗАТРАТ НА</w:t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ПРИОБРЕТЕНИЕ МАТЕРИАЛЬНЫХ ЗАПАСОВ, НЕ ПРЕДУСМОТРЕННЫХ ГЛАВОЙ 6 НАСТОЯЩИХ ПРАВИЛ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6700" cy="266700"/>
            <wp:effectExtent l="1905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),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686050" cy="266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бланочной продукции;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канцелярских принадлежностей;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хозяйственных товаров и принадлежностей;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горюче-смазочных материалов;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запасных частей для транспортных средств;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103. Затраты на приобретение бланочной продукции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38125" cy="247650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5"/>
          <w:sz w:val="20"/>
          <w:szCs w:val="20"/>
        </w:rPr>
        <w:drawing>
          <wp:inline distT="0" distB="0" distL="0" distR="0">
            <wp:extent cx="2476500" cy="4953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бланочной продукции;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бланка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тиражу;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61950" cy="2667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4"/>
          <w:sz w:val="20"/>
          <w:szCs w:val="20"/>
        </w:rPr>
        <w:drawing>
          <wp:inline distT="0" distB="0" distL="0" distR="0">
            <wp:extent cx="314325" cy="26670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j-му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тиражу.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104. Затраты на приобретение канцелярских принадлежностей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62175" cy="4762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38150" cy="24765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4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пунктами 17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– </w:t>
      </w:r>
      <w:hyperlink r:id="rId435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Общих требований к определению нормативных затрат;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i-го предмета канцелярских принадлежностей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105. Затраты на приобретение хозяйственных товаров и принадлежностей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47650" cy="24765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409700" cy="4762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14325" cy="24765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единицы хозяйственных товаров и принадлежностей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хозяйственного товара и принадлежности в соответствии с нормативами государственных органов.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106. Затраты на приобретение горюче-смазочных материалов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05025" cy="4762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4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методическим рекомендациям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1 литра горюче-смазочного материала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транспортному средству;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107.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108. Затраты на приобретение материальных запасов для нужд гражданской обороны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33375" cy="247650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2133600" cy="47625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90525" cy="247650"/>
            <wp:effectExtent l="1905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единицы материальных запасов для нужд гражданской обороны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438150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76225" cy="247650"/>
            <wp:effectExtent l="1905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2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пунктами 17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– </w:t>
      </w:r>
      <w:hyperlink r:id="rId453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Общих требований к определению нормативных затрат.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7" w:name="Par919"/>
      <w:bookmarkEnd w:id="27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Глава 16. ОПРЕДЕЛЕНИЕ НОРМАТИВНЫХ ЗАТРАТ НА КАПИТАЛЬНЫЙ РЕМОНТ ГОСУДАРСТВЕННОГО ИМУЩЕСТВА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109.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110.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111. Затраты на разработку проектной документации определяются в соответствии со </w:t>
      </w:r>
      <w:hyperlink r:id="rId454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статьей 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с законодательством Российской Федерации о градостроительной деятельности.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8" w:name="Par926"/>
      <w:bookmarkEnd w:id="28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Глава 17. ОПРЕДЕЛЕНИЕ НОРМАТИВНЫЗХ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112.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5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статьей 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113. Затраты на приобретение объектов недвижимого имущества определяются в соответствии со </w:t>
      </w:r>
      <w:hyperlink r:id="rId456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статьей 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bookmarkStart w:id="29" w:name="Par934"/>
      <w:bookmarkEnd w:id="29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Глава 18. ОПРЕДЕЛЕНИЕ НОРМАТИВНЫХ ЗАТРАТ НА ДОПОЛНИТЕЛЬНОЕ ПРОФЕССИОНАЛЬНОЕ ОБРАЗОВАНИЕ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114.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(</w:t>
      </w: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295275" cy="24765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) </w:t>
      </w:r>
      <w:proofErr w:type="gram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>определяются по формуле: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1552575" cy="4762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>,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>где: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81000" cy="24765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количество работников, направляемых на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i-й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вид дополнительного профессионального образования;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noProof/>
          <w:position w:val="-12"/>
          <w:sz w:val="20"/>
          <w:szCs w:val="20"/>
        </w:rPr>
        <w:drawing>
          <wp:inline distT="0" distB="0" distL="0" distR="0">
            <wp:extent cx="361950" cy="24765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- цена обучения 1 работника по </w:t>
      </w:r>
      <w:proofErr w:type="spellStart"/>
      <w:r w:rsidRPr="002909D2">
        <w:rPr>
          <w:rFonts w:ascii="Times New Roman" w:hAnsi="Times New Roman" w:cs="Times New Roman"/>
          <w:sz w:val="20"/>
          <w:szCs w:val="20"/>
          <w:lang w:eastAsia="en-US"/>
        </w:rPr>
        <w:t>i-му</w:t>
      </w:r>
      <w:proofErr w:type="spellEnd"/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виду дополнительного профессионального образования.</w:t>
      </w:r>
    </w:p>
    <w:p w:rsidR="00E65533" w:rsidRPr="002909D2" w:rsidRDefault="00E65533" w:rsidP="00D645A6">
      <w:pPr>
        <w:pStyle w:val="ac"/>
        <w:rPr>
          <w:rFonts w:ascii="Times New Roman" w:hAnsi="Times New Roman" w:cs="Times New Roman"/>
          <w:sz w:val="20"/>
          <w:szCs w:val="20"/>
          <w:lang w:eastAsia="en-US"/>
        </w:rPr>
      </w:pPr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115.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1" w:history="1">
        <w:r w:rsidRPr="002909D2">
          <w:rPr>
            <w:rFonts w:ascii="Times New Roman" w:hAnsi="Times New Roman" w:cs="Times New Roman"/>
            <w:sz w:val="20"/>
            <w:szCs w:val="20"/>
            <w:lang w:eastAsia="en-US"/>
          </w:rPr>
          <w:t>статьей 22</w:t>
        </w:r>
      </w:hyperlink>
      <w:r w:rsidRPr="002909D2">
        <w:rPr>
          <w:rFonts w:ascii="Times New Roman" w:hAnsi="Times New Roman" w:cs="Times New Roman"/>
          <w:sz w:val="20"/>
          <w:szCs w:val="20"/>
          <w:lang w:eastAsia="en-US"/>
        </w:rPr>
        <w:t xml:space="preserve"> Федерального закона № 44-ФЗ.</w:t>
      </w:r>
    </w:p>
    <w:p w:rsidR="00BD0703" w:rsidRPr="002909D2" w:rsidRDefault="00BD0703" w:rsidP="00D645A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BD0703" w:rsidRPr="002909D2" w:rsidRDefault="00BD0703" w:rsidP="00D645A6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5D4E92" w:rsidRPr="002909D2" w:rsidRDefault="005D4E92" w:rsidP="00D645A6">
      <w:pPr>
        <w:pStyle w:val="ac"/>
        <w:rPr>
          <w:rFonts w:ascii="Times New Roman" w:hAnsi="Times New Roman" w:cs="Times New Roman"/>
          <w:sz w:val="20"/>
          <w:szCs w:val="20"/>
        </w:rPr>
      </w:pPr>
    </w:p>
    <w:sectPr w:rsidR="005D4E92" w:rsidRPr="002909D2" w:rsidSect="00D645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52D"/>
    <w:multiLevelType w:val="hybridMultilevel"/>
    <w:tmpl w:val="D1EAAFA2"/>
    <w:lvl w:ilvl="0" w:tplc="D340D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F6C5C6C"/>
    <w:multiLevelType w:val="hybridMultilevel"/>
    <w:tmpl w:val="A88441C6"/>
    <w:lvl w:ilvl="0" w:tplc="2A56980C">
      <w:start w:val="1"/>
      <w:numFmt w:val="decimal"/>
      <w:lvlText w:val="%1.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F6780"/>
    <w:multiLevelType w:val="hybridMultilevel"/>
    <w:tmpl w:val="595E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D0703"/>
    <w:rsid w:val="00003F52"/>
    <w:rsid w:val="00072438"/>
    <w:rsid w:val="00123D59"/>
    <w:rsid w:val="00142EB4"/>
    <w:rsid w:val="001B43D2"/>
    <w:rsid w:val="00215A94"/>
    <w:rsid w:val="002909D2"/>
    <w:rsid w:val="00333D49"/>
    <w:rsid w:val="003C0459"/>
    <w:rsid w:val="004B37E6"/>
    <w:rsid w:val="005D4E92"/>
    <w:rsid w:val="005D5BE1"/>
    <w:rsid w:val="006418B9"/>
    <w:rsid w:val="006768D2"/>
    <w:rsid w:val="00774A8B"/>
    <w:rsid w:val="008303A2"/>
    <w:rsid w:val="00A55DFC"/>
    <w:rsid w:val="00B076E2"/>
    <w:rsid w:val="00B318A4"/>
    <w:rsid w:val="00BD0703"/>
    <w:rsid w:val="00C006B2"/>
    <w:rsid w:val="00D645A6"/>
    <w:rsid w:val="00D71275"/>
    <w:rsid w:val="00DA647B"/>
    <w:rsid w:val="00E65533"/>
    <w:rsid w:val="00F52797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07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BD0703"/>
    <w:rPr>
      <w:rFonts w:ascii="Arial" w:eastAsia="Calibri" w:hAnsi="Arial" w:cs="Times New Roman"/>
      <w:szCs w:val="20"/>
    </w:rPr>
  </w:style>
  <w:style w:type="paragraph" w:customStyle="1" w:styleId="1">
    <w:name w:val="Абзац списка1"/>
    <w:basedOn w:val="a"/>
    <w:rsid w:val="00E655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rsid w:val="00E6553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65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533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rsid w:val="00E65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65533"/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rsid w:val="00E6553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E65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65533"/>
    <w:rPr>
      <w:rFonts w:ascii="Tahoma" w:eastAsia="Calibri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E65533"/>
  </w:style>
  <w:style w:type="paragraph" w:customStyle="1" w:styleId="ConsPlusNonformat">
    <w:name w:val="ConsPlusNonformat"/>
    <w:uiPriority w:val="99"/>
    <w:rsid w:val="00E655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5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E65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5D5BE1"/>
    <w:pPr>
      <w:ind w:left="720"/>
      <w:contextualSpacing/>
    </w:pPr>
  </w:style>
  <w:style w:type="paragraph" w:styleId="ac">
    <w:name w:val="No Spacing"/>
    <w:uiPriority w:val="1"/>
    <w:qFormat/>
    <w:rsid w:val="004B3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2B7DF2CE3765A7DCB8CCE08FE0D6F221BA0689BF9EA8B47B50ED35C9C67F7CB3BD53D7157A80D4AH3I4I" TargetMode="External"/><Relationship Id="rId299" Type="http://schemas.openxmlformats.org/officeDocument/2006/relationships/image" Target="media/image290.wmf"/><Relationship Id="rId21" Type="http://schemas.openxmlformats.org/officeDocument/2006/relationships/image" Target="media/image17.wmf"/><Relationship Id="rId63" Type="http://schemas.openxmlformats.org/officeDocument/2006/relationships/image" Target="media/image57.wmf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1.wmf"/><Relationship Id="rId268" Type="http://schemas.openxmlformats.org/officeDocument/2006/relationships/image" Target="media/image260.wmf"/><Relationship Id="rId32" Type="http://schemas.openxmlformats.org/officeDocument/2006/relationships/image" Target="media/image28.wmf"/><Relationship Id="rId74" Type="http://schemas.openxmlformats.org/officeDocument/2006/relationships/image" Target="media/image68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image" Target="media/image1.wmf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0.wmf"/><Relationship Id="rId279" Type="http://schemas.openxmlformats.org/officeDocument/2006/relationships/image" Target="media/image270.wmf"/><Relationship Id="rId444" Type="http://schemas.openxmlformats.org/officeDocument/2006/relationships/hyperlink" Target="consultantplus://offline/ref=B2B7DF2CE3765A7DCB8CCE08FE0D6F221BA06292FDE48B47B50ED35C9C67F7CB3BD53D7157A80F4AH3I9I" TargetMode="External"/><Relationship Id="rId43" Type="http://schemas.openxmlformats.org/officeDocument/2006/relationships/image" Target="media/image39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image" Target="media/image378.wmf"/><Relationship Id="rId85" Type="http://schemas.openxmlformats.org/officeDocument/2006/relationships/image" Target="media/image79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1.wmf"/><Relationship Id="rId248" Type="http://schemas.openxmlformats.org/officeDocument/2006/relationships/image" Target="media/image240.wmf"/><Relationship Id="rId455" Type="http://schemas.openxmlformats.org/officeDocument/2006/relationships/hyperlink" Target="consultantplus://offline/ref=B2B7DF2CE3765A7DCB8CCE08FE0D6F221BA16695F9E78B47B50ED35C9C67F7CB3BD53D7157A80D4BH3I9I" TargetMode="External"/><Relationship Id="rId12" Type="http://schemas.openxmlformats.org/officeDocument/2006/relationships/image" Target="media/image8.wmf"/><Relationship Id="rId108" Type="http://schemas.openxmlformats.org/officeDocument/2006/relationships/image" Target="media/image102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50.wmf"/><Relationship Id="rId96" Type="http://schemas.openxmlformats.org/officeDocument/2006/relationships/image" Target="media/image90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hyperlink" Target="consultantplus://offline/ref=B2B7DF2CE3765A7DCB8CCE08FE0D6F221BA7669AF8EA8B47B50ED35C9CH6I7I" TargetMode="External"/><Relationship Id="rId259" Type="http://schemas.openxmlformats.org/officeDocument/2006/relationships/image" Target="media/image251.wmf"/><Relationship Id="rId424" Type="http://schemas.openxmlformats.org/officeDocument/2006/relationships/image" Target="media/image412.wmf"/><Relationship Id="rId23" Type="http://schemas.openxmlformats.org/officeDocument/2006/relationships/image" Target="media/image19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326" Type="http://schemas.openxmlformats.org/officeDocument/2006/relationships/image" Target="media/image317.wmf"/><Relationship Id="rId44" Type="http://schemas.openxmlformats.org/officeDocument/2006/relationships/image" Target="media/image40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9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2.wmf"/><Relationship Id="rId435" Type="http://schemas.openxmlformats.org/officeDocument/2006/relationships/hyperlink" Target="consultantplus://offline/ref=B2B7DF2CE3765A7DCB8CCE08FE0D6F221BA0689BF9EA8B47B50ED35C9C67F7CB3BD53D7157A80D4AH3I4I" TargetMode="External"/><Relationship Id="rId456" Type="http://schemas.openxmlformats.org/officeDocument/2006/relationships/hyperlink" Target="consultantplus://offline/ref=B2B7DF2CE3765A7DCB8CCE08FE0D6F221BA16695F9E78B47B50ED35C9C67F7CB3BD53D7157A80D4BH3I9I" TargetMode="External"/><Relationship Id="rId13" Type="http://schemas.openxmlformats.org/officeDocument/2006/relationships/image" Target="media/image9.wmf"/><Relationship Id="rId109" Type="http://schemas.openxmlformats.org/officeDocument/2006/relationships/image" Target="media/image103.wmf"/><Relationship Id="rId260" Type="http://schemas.openxmlformats.org/officeDocument/2006/relationships/image" Target="media/image252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image" Target="media/image3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image" Target="media/image431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3.wmf"/><Relationship Id="rId436" Type="http://schemas.openxmlformats.org/officeDocument/2006/relationships/image" Target="media/image422.wmf"/><Relationship Id="rId457" Type="http://schemas.openxmlformats.org/officeDocument/2006/relationships/image" Target="media/image437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image" Target="media/image4.wmf"/><Relationship Id="rId98" Type="http://schemas.openxmlformats.org/officeDocument/2006/relationships/image" Target="media/image92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1.wmf"/><Relationship Id="rId391" Type="http://schemas.openxmlformats.org/officeDocument/2006/relationships/hyperlink" Target="consultantplus://offline/ref=B2B7DF2CE3765A7DCB8CCE08FE0D6F221BA16191FAE48B47B50ED35C9C67F7CB3BD53D7157A80F42H3I6I" TargetMode="External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image" Target="media/image432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272" Type="http://schemas.openxmlformats.org/officeDocument/2006/relationships/image" Target="media/image264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416" Type="http://schemas.openxmlformats.org/officeDocument/2006/relationships/image" Target="media/image404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3.wmf"/><Relationship Id="rId458" Type="http://schemas.openxmlformats.org/officeDocument/2006/relationships/image" Target="media/image438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4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4.wmf"/><Relationship Id="rId9" Type="http://schemas.openxmlformats.org/officeDocument/2006/relationships/image" Target="media/image5.wmf"/><Relationship Id="rId210" Type="http://schemas.openxmlformats.org/officeDocument/2006/relationships/image" Target="media/image202.wmf"/><Relationship Id="rId392" Type="http://schemas.openxmlformats.org/officeDocument/2006/relationships/image" Target="media/image381.wmf"/><Relationship Id="rId427" Type="http://schemas.openxmlformats.org/officeDocument/2006/relationships/image" Target="media/image415.wmf"/><Relationship Id="rId448" Type="http://schemas.openxmlformats.org/officeDocument/2006/relationships/image" Target="media/image433.wmf"/><Relationship Id="rId26" Type="http://schemas.openxmlformats.org/officeDocument/2006/relationships/image" Target="media/image22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hyperlink" Target="consultantplus://offline/ref=B2B7DF2CE3765A7DCB8CCE08FE0D6F221BA16692FFE38B47B50ED35C9CH6I7I" TargetMode="External"/><Relationship Id="rId417" Type="http://schemas.openxmlformats.org/officeDocument/2006/relationships/image" Target="media/image405.wmf"/><Relationship Id="rId438" Type="http://schemas.openxmlformats.org/officeDocument/2006/relationships/image" Target="media/image424.wmf"/><Relationship Id="rId459" Type="http://schemas.openxmlformats.org/officeDocument/2006/relationships/image" Target="media/image439.wmf"/><Relationship Id="rId16" Type="http://schemas.openxmlformats.org/officeDocument/2006/relationships/image" Target="media/image12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4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2.wmf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4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460" Type="http://schemas.openxmlformats.org/officeDocument/2006/relationships/image" Target="media/image440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4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3.wmf"/><Relationship Id="rId418" Type="http://schemas.openxmlformats.org/officeDocument/2006/relationships/image" Target="media/image406.wmf"/><Relationship Id="rId439" Type="http://schemas.openxmlformats.org/officeDocument/2006/relationships/image" Target="media/image425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6.wmf"/><Relationship Id="rId450" Type="http://schemas.openxmlformats.org/officeDocument/2006/relationships/image" Target="media/image435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hyperlink" Target="consultantplus://offline/ref=B2B7DF2CE3765A7DCB8CCE08FE0D6F221BA0689BF9EA8B47B50ED35C9C67F7CB3BD53D7157A80E42H3I6I" TargetMode="External"/><Relationship Id="rId103" Type="http://schemas.openxmlformats.org/officeDocument/2006/relationships/image" Target="media/image97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429" Type="http://schemas.openxmlformats.org/officeDocument/2006/relationships/image" Target="media/image417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6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8.wmf"/><Relationship Id="rId275" Type="http://schemas.openxmlformats.org/officeDocument/2006/relationships/hyperlink" Target="consultantplus://offline/ref=B2B7DF2CE3765A7DCB8CCE08FE0D6F2212A36790FEE9D64DBD57DF5E9B68A8DC3C9C317057A80EH4IEI" TargetMode="External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461" Type="http://schemas.openxmlformats.org/officeDocument/2006/relationships/hyperlink" Target="consultantplus://offline/ref=B2B7DF2CE3765A7DCB8CCE08FE0D6F221BA16695F9E78B47B50ED35C9C67F7CB3BD53D7157A80D4BH3I9I" TargetMode="External"/><Relationship Id="rId60" Type="http://schemas.openxmlformats.org/officeDocument/2006/relationships/hyperlink" Target="consultantplus://offline/ref=B2B7DF2CE3765A7DCB8CCE08FE0D6F221BA0689BF9EA8B47B50ED35C9C67F7CB3BD53D7157A80D4AH3I4I" TargetMode="External"/><Relationship Id="rId81" Type="http://schemas.openxmlformats.org/officeDocument/2006/relationships/image" Target="media/image75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4.wmf"/><Relationship Id="rId419" Type="http://schemas.openxmlformats.org/officeDocument/2006/relationships/image" Target="media/image407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18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7.wmf"/><Relationship Id="rId286" Type="http://schemas.openxmlformats.org/officeDocument/2006/relationships/image" Target="media/image277.wmf"/><Relationship Id="rId451" Type="http://schemas.openxmlformats.org/officeDocument/2006/relationships/image" Target="media/image436.wmf"/><Relationship Id="rId50" Type="http://schemas.openxmlformats.org/officeDocument/2006/relationships/image" Target="media/image46.wmf"/><Relationship Id="rId104" Type="http://schemas.openxmlformats.org/officeDocument/2006/relationships/image" Target="media/image98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7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openxmlformats.org/officeDocument/2006/relationships/image" Target="media/image427.wmf"/><Relationship Id="rId462" Type="http://schemas.openxmlformats.org/officeDocument/2006/relationships/fontTable" Target="fontTable.xml"/><Relationship Id="rId40" Type="http://schemas.openxmlformats.org/officeDocument/2006/relationships/image" Target="media/image36.wmf"/><Relationship Id="rId115" Type="http://schemas.openxmlformats.org/officeDocument/2006/relationships/image" Target="media/image109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5.wmf"/><Relationship Id="rId19" Type="http://schemas.openxmlformats.org/officeDocument/2006/relationships/image" Target="media/image15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8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hyperlink" Target="consultantplus://offline/ref=B2B7DF2CE3765A7DCB8CCE08FE0D6F221BA0689BF9EA8B47B50ED35C9C67F7CB3BD53D7157A80E42H3I6I" TargetMode="External"/><Relationship Id="rId30" Type="http://schemas.openxmlformats.org/officeDocument/2006/relationships/image" Target="media/image26.wmf"/><Relationship Id="rId105" Type="http://schemas.openxmlformats.org/officeDocument/2006/relationships/image" Target="media/image99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7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1.wmf"/><Relationship Id="rId375" Type="http://schemas.openxmlformats.org/officeDocument/2006/relationships/image" Target="media/image366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8.wmf"/><Relationship Id="rId421" Type="http://schemas.openxmlformats.org/officeDocument/2006/relationships/image" Target="media/image409.wmf"/><Relationship Id="rId442" Type="http://schemas.openxmlformats.org/officeDocument/2006/relationships/image" Target="media/image428.wmf"/><Relationship Id="rId463" Type="http://schemas.openxmlformats.org/officeDocument/2006/relationships/theme" Target="theme/theme1.xml"/><Relationship Id="rId116" Type="http://schemas.openxmlformats.org/officeDocument/2006/relationships/hyperlink" Target="consultantplus://offline/ref=B2B7DF2CE3765A7DCB8CCE08FE0D6F221BA0689BF9EA8B47B50ED35C9C67F7CB3BD53D7157A80E42H3I6I" TargetMode="External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1.wmf"/><Relationship Id="rId365" Type="http://schemas.openxmlformats.org/officeDocument/2006/relationships/image" Target="media/image356.wmf"/><Relationship Id="rId386" Type="http://schemas.openxmlformats.org/officeDocument/2006/relationships/image" Target="media/image376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79.wmf"/><Relationship Id="rId411" Type="http://schemas.openxmlformats.org/officeDocument/2006/relationships/image" Target="media/image399.wmf"/><Relationship Id="rId432" Type="http://schemas.openxmlformats.org/officeDocument/2006/relationships/image" Target="media/image420.wmf"/><Relationship Id="rId453" Type="http://schemas.openxmlformats.org/officeDocument/2006/relationships/hyperlink" Target="consultantplus://offline/ref=B2B7DF2CE3765A7DCB8CCE08FE0D6F221BA0689BF9EA8B47B50ED35C9C67F7CB3BD53D7157A80D4AH3I4I" TargetMode="External"/><Relationship Id="rId106" Type="http://schemas.openxmlformats.org/officeDocument/2006/relationships/image" Target="media/image100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69.wmf"/><Relationship Id="rId401" Type="http://schemas.openxmlformats.org/officeDocument/2006/relationships/image" Target="media/image389.wmf"/><Relationship Id="rId422" Type="http://schemas.openxmlformats.org/officeDocument/2006/relationships/image" Target="media/image410.wmf"/><Relationship Id="rId443" Type="http://schemas.openxmlformats.org/officeDocument/2006/relationships/image" Target="media/image429.wmf"/><Relationship Id="rId303" Type="http://schemas.openxmlformats.org/officeDocument/2006/relationships/image" Target="media/image294.wmf"/><Relationship Id="rId42" Type="http://schemas.openxmlformats.org/officeDocument/2006/relationships/image" Target="media/image38.wmf"/><Relationship Id="rId84" Type="http://schemas.openxmlformats.org/officeDocument/2006/relationships/image" Target="media/image78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7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0.wmf"/><Relationship Id="rId107" Type="http://schemas.openxmlformats.org/officeDocument/2006/relationships/image" Target="media/image101.wmf"/><Relationship Id="rId289" Type="http://schemas.openxmlformats.org/officeDocument/2006/relationships/image" Target="media/image280.wmf"/><Relationship Id="rId454" Type="http://schemas.openxmlformats.org/officeDocument/2006/relationships/hyperlink" Target="consultantplus://offline/ref=B2B7DF2CE3765A7DCB8CCE08FE0D6F221BA16695F9E78B47B50ED35C9C67F7CB3BD53D7157A80D4BH3I9I" TargetMode="External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7.wmf"/><Relationship Id="rId95" Type="http://schemas.openxmlformats.org/officeDocument/2006/relationships/image" Target="media/image89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1.wmf"/><Relationship Id="rId258" Type="http://schemas.openxmlformats.org/officeDocument/2006/relationships/image" Target="media/image250.wmf"/><Relationship Id="rId22" Type="http://schemas.openxmlformats.org/officeDocument/2006/relationships/image" Target="media/image18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hyperlink" Target="consultantplus://offline/ref=B2B7DF2CE3765A7DCB8CCE08FE0D6F221BA0689BF9EA8B47B50ED35C9C67F7CB3BD53D7157A80E42H3I6I" TargetMode="External"/><Relationship Id="rId33" Type="http://schemas.openxmlformats.org/officeDocument/2006/relationships/image" Target="media/image29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36" Type="http://schemas.openxmlformats.org/officeDocument/2006/relationships/image" Target="media/image327.wmf"/><Relationship Id="rId75" Type="http://schemas.openxmlformats.org/officeDocument/2006/relationships/image" Target="media/image69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9.wmf"/><Relationship Id="rId403" Type="http://schemas.openxmlformats.org/officeDocument/2006/relationships/image" Target="media/image391.wmf"/><Relationship Id="rId6" Type="http://schemas.openxmlformats.org/officeDocument/2006/relationships/image" Target="media/image2.wmf"/><Relationship Id="rId238" Type="http://schemas.openxmlformats.org/officeDocument/2006/relationships/image" Target="media/image230.wmf"/><Relationship Id="rId445" Type="http://schemas.openxmlformats.org/officeDocument/2006/relationships/image" Target="media/image430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47" Type="http://schemas.openxmlformats.org/officeDocument/2006/relationships/image" Target="media/image33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8646</Words>
  <Characters>49288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12</cp:revision>
  <cp:lastPrinted>2016-03-21T05:11:00Z</cp:lastPrinted>
  <dcterms:created xsi:type="dcterms:W3CDTF">2016-02-18T05:57:00Z</dcterms:created>
  <dcterms:modified xsi:type="dcterms:W3CDTF">2016-03-21T05:13:00Z</dcterms:modified>
</cp:coreProperties>
</file>